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5117">
      <w:pPr>
        <w:tabs>
          <w:tab w:val="left" w:pos="3884"/>
          <w:tab w:val="left" w:pos="7475"/>
        </w:tabs>
        <w:ind w:left="180"/>
        <w:jc w:val="both"/>
        <w:rPr>
          <w:sz w:val="17"/>
        </w:rPr>
      </w:pPr>
      <w:r>
        <w:rPr>
          <w:position w:val="8"/>
          <w:sz w:val="20"/>
        </w:rPr>
        <w:tab/>
      </w:r>
    </w:p>
    <w:tbl>
      <w:tblPr>
        <w:tblStyle w:val="9"/>
        <w:tblW w:w="6069" w:type="dxa"/>
        <w:tblInd w:w="3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9"/>
      </w:tblGrid>
      <w:tr w14:paraId="438A9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069" w:type="dxa"/>
          </w:tcPr>
          <w:p w14:paraId="3278F485">
            <w:pPr>
              <w:pStyle w:val="11"/>
              <w:ind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Главному бухгалтеру ФГАОУ ВО «СПбПУ»</w:t>
            </w:r>
          </w:p>
          <w:p w14:paraId="7A7DFAD8">
            <w:pPr>
              <w:pStyle w:val="11"/>
              <w:ind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Н.В. Ивановой</w:t>
            </w:r>
          </w:p>
        </w:tc>
      </w:tr>
      <w:tr w14:paraId="09F54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069" w:type="dxa"/>
            <w:tcBorders>
              <w:bottom w:val="single" w:color="auto" w:sz="4" w:space="0"/>
            </w:tcBorders>
          </w:tcPr>
          <w:p w14:paraId="6713AA2F">
            <w:pPr>
              <w:pStyle w:val="11"/>
              <w:tabs>
                <w:tab w:val="left" w:pos="6273"/>
              </w:tabs>
              <w:spacing w:before="131"/>
              <w:ind w:left="52"/>
              <w:rPr>
                <w:sz w:val="16"/>
                <w:lang w:val="en-US"/>
              </w:rPr>
            </w:pPr>
            <w:r>
              <w:rPr>
                <w:sz w:val="24"/>
                <w:lang w:val="en-US"/>
              </w:rPr>
              <w:t>от</w:t>
            </w:r>
          </w:p>
        </w:tc>
      </w:tr>
      <w:tr w14:paraId="47EEB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069" w:type="dxa"/>
            <w:tcBorders>
              <w:top w:val="single" w:color="auto" w:sz="4" w:space="0"/>
              <w:bottom w:val="single" w:color="auto" w:sz="4" w:space="0"/>
            </w:tcBorders>
          </w:tcPr>
          <w:p w14:paraId="70949BA7">
            <w:pPr>
              <w:pStyle w:val="11"/>
              <w:jc w:val="center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>(Фамилия, имя, отчество работника полностью)</w:t>
            </w:r>
          </w:p>
          <w:p w14:paraId="452CB938">
            <w:pPr>
              <w:pStyle w:val="11"/>
              <w:spacing w:before="7"/>
              <w:rPr>
                <w:sz w:val="14"/>
                <w:lang w:val="en-US"/>
              </w:rPr>
            </w:pPr>
          </w:p>
          <w:p w14:paraId="6D4882D7">
            <w:pPr>
              <w:pStyle w:val="11"/>
              <w:spacing w:line="20" w:lineRule="exact"/>
              <w:ind w:left="195"/>
              <w:rPr>
                <w:sz w:val="2"/>
                <w:lang w:val="en-US"/>
              </w:rPr>
            </w:pPr>
          </w:p>
        </w:tc>
      </w:tr>
      <w:tr w14:paraId="4D22E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69" w:type="dxa"/>
            <w:tcBorders>
              <w:top w:val="single" w:color="auto" w:sz="4" w:space="0"/>
              <w:bottom w:val="single" w:color="auto" w:sz="4" w:space="0"/>
            </w:tcBorders>
          </w:tcPr>
          <w:p w14:paraId="2D3A205D">
            <w:pPr>
              <w:pStyle w:val="11"/>
              <w:spacing w:before="7"/>
              <w:jc w:val="center"/>
              <w:rPr>
                <w:sz w:val="2"/>
                <w:lang w:val="en-US"/>
              </w:rPr>
            </w:pPr>
            <w:r>
              <w:rPr>
                <w:sz w:val="16"/>
                <w:lang w:val="en-US"/>
              </w:rPr>
              <w:t>(должность в соответствии с трудовым договором)</w:t>
            </w:r>
          </w:p>
          <w:p w14:paraId="124989A3">
            <w:pPr>
              <w:pStyle w:val="11"/>
              <w:spacing w:line="154" w:lineRule="exact"/>
              <w:ind w:left="1"/>
              <w:jc w:val="center"/>
              <w:rPr>
                <w:sz w:val="16"/>
                <w:lang w:val="en-US"/>
              </w:rPr>
            </w:pPr>
          </w:p>
        </w:tc>
      </w:tr>
      <w:tr w14:paraId="5612C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69" w:type="dxa"/>
            <w:tcBorders>
              <w:top w:val="single" w:color="auto" w:sz="4" w:space="0"/>
              <w:bottom w:val="single" w:color="auto" w:sz="4" w:space="0"/>
            </w:tcBorders>
          </w:tcPr>
          <w:p w14:paraId="164E9B3B">
            <w:pPr>
              <w:pStyle w:val="11"/>
              <w:spacing w:before="7"/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(наименование структурного подразделения)</w:t>
            </w:r>
          </w:p>
        </w:tc>
      </w:tr>
      <w:tr w14:paraId="1990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69" w:type="dxa"/>
            <w:tcBorders>
              <w:top w:val="single" w:color="auto" w:sz="4" w:space="0"/>
            </w:tcBorders>
          </w:tcPr>
          <w:p w14:paraId="5D3EF227">
            <w:pPr>
              <w:pStyle w:val="11"/>
              <w:spacing w:before="7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(телефон и электронная почта)</w:t>
            </w:r>
          </w:p>
        </w:tc>
      </w:tr>
    </w:tbl>
    <w:p w14:paraId="05A66C52">
      <w:pPr>
        <w:spacing w:before="254"/>
        <w:ind w:left="2700" w:right="2960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</w:p>
    <w:p w14:paraId="1C0300A1">
      <w:pPr>
        <w:pStyle w:val="6"/>
        <w:ind w:left="-284"/>
        <w:jc w:val="both"/>
      </w:pPr>
      <w:r>
        <w:t>Прошу удерживать ежемесячно из моей заработной платы с последующим перечислением в качестве пожертвования (целевого взноса) на пополнение / формирование целевого капитала Фонда целевого капитала развития Санкт-Петербургского политехнического университета Петра Великого (ИНН 7804290380, ОГРН 1127800003088):</w:t>
      </w:r>
    </w:p>
    <w:p w14:paraId="7F9EAFA2">
      <w:pPr>
        <w:pStyle w:val="6"/>
        <w:ind w:left="-284"/>
        <w:jc w:val="both"/>
      </w:pPr>
    </w:p>
    <w:p w14:paraId="32CA2576">
      <w:pPr>
        <w:pStyle w:val="6"/>
        <w:ind w:left="-284"/>
        <w:jc w:val="both"/>
        <w:rPr>
          <w:i/>
        </w:rPr>
      </w:pPr>
      <w:r>
        <w:rPr>
          <w:i/>
        </w:rPr>
        <w:t>(необходимо поставить галочку в крайнем левом столбце напротив выбранного целевого капитала, вписать сумму рекуррентного платежа цифрами и прописью)</w:t>
      </w:r>
    </w:p>
    <w:p w14:paraId="7F3160D7">
      <w:pPr>
        <w:pStyle w:val="6"/>
        <w:ind w:left="-284"/>
        <w:jc w:val="both"/>
      </w:pPr>
    </w:p>
    <w:tbl>
      <w:tblPr>
        <w:tblStyle w:val="8"/>
        <w:tblW w:w="97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459"/>
        <w:gridCol w:w="2126"/>
        <w:gridCol w:w="1276"/>
        <w:gridCol w:w="2555"/>
      </w:tblGrid>
      <w:tr w14:paraId="7560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9" w:type="dxa"/>
            <w:vAlign w:val="center"/>
          </w:tcPr>
          <w:p w14:paraId="41E475C3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459" w:type="dxa"/>
            <w:vAlign w:val="center"/>
          </w:tcPr>
          <w:p w14:paraId="20CF81A9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капитал</w:t>
            </w:r>
          </w:p>
        </w:tc>
        <w:tc>
          <w:tcPr>
            <w:tcW w:w="2126" w:type="dxa"/>
            <w:vAlign w:val="center"/>
          </w:tcPr>
          <w:p w14:paraId="243C5B6D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Расчётный счёт</w:t>
            </w:r>
          </w:p>
        </w:tc>
        <w:tc>
          <w:tcPr>
            <w:tcW w:w="1276" w:type="dxa"/>
            <w:vAlign w:val="center"/>
          </w:tcPr>
          <w:p w14:paraId="09A8099C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цифрами</w:t>
            </w:r>
          </w:p>
        </w:tc>
        <w:tc>
          <w:tcPr>
            <w:tcW w:w="2555" w:type="dxa"/>
            <w:vAlign w:val="center"/>
          </w:tcPr>
          <w:p w14:paraId="392F8B27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</w:t>
            </w:r>
          </w:p>
          <w:p w14:paraId="03098D38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прописью</w:t>
            </w:r>
          </w:p>
        </w:tc>
      </w:tr>
      <w:tr w14:paraId="177B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785" w:type="dxa"/>
            <w:gridSpan w:val="5"/>
            <w:vAlign w:val="center"/>
          </w:tcPr>
          <w:p w14:paraId="7E13C511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Сформированные целевые капиталы</w:t>
            </w:r>
          </w:p>
        </w:tc>
      </w:tr>
      <w:tr w14:paraId="6181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1356C836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6C73323E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Санкт-Петербургского политехнического университета Петра Великого»</w:t>
            </w:r>
          </w:p>
        </w:tc>
        <w:tc>
          <w:tcPr>
            <w:tcW w:w="2126" w:type="dxa"/>
          </w:tcPr>
          <w:p w14:paraId="7A43AB30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40703 810 2 9055 0000026</w:t>
            </w:r>
          </w:p>
        </w:tc>
        <w:tc>
          <w:tcPr>
            <w:tcW w:w="1276" w:type="dxa"/>
          </w:tcPr>
          <w:p w14:paraId="68D5C91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78DE237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988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638E5DF7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638D19F1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молодежных проектов и студенческого профсоюзного движения СПбПУ»</w:t>
            </w:r>
          </w:p>
        </w:tc>
        <w:tc>
          <w:tcPr>
            <w:tcW w:w="2126" w:type="dxa"/>
          </w:tcPr>
          <w:p w14:paraId="4D6E9FBA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40703 810 6 9055 0000053</w:t>
            </w:r>
          </w:p>
        </w:tc>
        <w:tc>
          <w:tcPr>
            <w:tcW w:w="1276" w:type="dxa"/>
          </w:tcPr>
          <w:p w14:paraId="5F11C26E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415C9C9D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3C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142415BD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4AEBF89C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«Юбилейный»</w:t>
            </w:r>
          </w:p>
          <w:p w14:paraId="05751529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D0C1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26E67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40703 810 9 9055 0000070</w:t>
            </w:r>
          </w:p>
        </w:tc>
        <w:tc>
          <w:tcPr>
            <w:tcW w:w="1276" w:type="dxa"/>
          </w:tcPr>
          <w:p w14:paraId="11B53037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6E04925A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978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75886636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59D644FB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«Экономическое образование»</w:t>
            </w:r>
          </w:p>
          <w:p w14:paraId="5D0A99D4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F09D87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40703 810 6 9055 0000079</w:t>
            </w:r>
          </w:p>
        </w:tc>
        <w:tc>
          <w:tcPr>
            <w:tcW w:w="1276" w:type="dxa"/>
          </w:tcPr>
          <w:p w14:paraId="23933F57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7B3D526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21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4DDE8971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7BA3900D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научно-образовательных молодежных и просветительских проектов ФизМеха»</w:t>
            </w:r>
          </w:p>
        </w:tc>
        <w:tc>
          <w:tcPr>
            <w:tcW w:w="2126" w:type="dxa"/>
          </w:tcPr>
          <w:p w14:paraId="6B9788D9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40703 810 0 9055 0000080</w:t>
            </w:r>
          </w:p>
        </w:tc>
        <w:tc>
          <w:tcPr>
            <w:tcW w:w="1276" w:type="dxa"/>
          </w:tcPr>
          <w:p w14:paraId="48572829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3CEC455A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D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74F3492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34F43AB7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 истории СПбПУ»</w:t>
            </w:r>
          </w:p>
          <w:p w14:paraId="18C162A2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E6F8">
            <w:pPr>
              <w:pStyle w:val="14"/>
              <w:tabs>
                <w:tab w:val="left" w:pos="233"/>
              </w:tabs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78185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40703 810 0 9055 0000093</w:t>
            </w:r>
          </w:p>
        </w:tc>
        <w:tc>
          <w:tcPr>
            <w:tcW w:w="1276" w:type="dxa"/>
          </w:tcPr>
          <w:p w14:paraId="1E34BE19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632A489F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DD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6F4167C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2EE53D6E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«Института машиностроения, материалов и транспорта»</w:t>
            </w:r>
          </w:p>
        </w:tc>
        <w:tc>
          <w:tcPr>
            <w:tcW w:w="2126" w:type="dxa"/>
          </w:tcPr>
          <w:p w14:paraId="5F0E9979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40703 810 7 9055 0000089</w:t>
            </w:r>
          </w:p>
        </w:tc>
        <w:tc>
          <w:tcPr>
            <w:tcW w:w="1276" w:type="dxa"/>
          </w:tcPr>
          <w:p w14:paraId="2F265A48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39349BAD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8AE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85" w:type="dxa"/>
            <w:gridSpan w:val="5"/>
            <w:vAlign w:val="center"/>
          </w:tcPr>
          <w:p w14:paraId="23D70323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Формирующиеся целевые капиталы</w:t>
            </w:r>
          </w:p>
        </w:tc>
      </w:tr>
      <w:tr w14:paraId="647F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4C6D108C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4D4A785B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«Инженерно-строительный»</w:t>
            </w:r>
          </w:p>
          <w:p w14:paraId="331DA914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BBD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0AAD7E30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40703 810 9 9055 0000096</w:t>
            </w:r>
          </w:p>
        </w:tc>
        <w:tc>
          <w:tcPr>
            <w:tcW w:w="1276" w:type="dxa"/>
          </w:tcPr>
          <w:p w14:paraId="2C51DCA3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3021527F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F04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21435924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251C8F33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«Капитал Электромеха и Энергомаша»</w:t>
            </w:r>
          </w:p>
          <w:p w14:paraId="4301E13C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DB799DB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40703 810 2 9055 0000097</w:t>
            </w:r>
          </w:p>
        </w:tc>
        <w:tc>
          <w:tcPr>
            <w:tcW w:w="1276" w:type="dxa"/>
          </w:tcPr>
          <w:p w14:paraId="346EEEC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56254683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7FF241A0">
      <w:pPr>
        <w:pStyle w:val="6"/>
        <w:ind w:left="-284"/>
        <w:jc w:val="both"/>
      </w:pPr>
    </w:p>
    <w:p w14:paraId="38C27D86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35DFB73F">
      <w:pPr>
        <w:spacing w:before="3"/>
        <w:ind w:left="-284" w:firstLine="710"/>
        <w:jc w:val="right"/>
        <w:rPr>
          <w:sz w:val="14"/>
          <w:szCs w:val="10"/>
        </w:rPr>
      </w:pPr>
    </w:p>
    <w:p w14:paraId="65D6B191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 xml:space="preserve">Написанием настоящего заявления я полностью и безоговорочно подтверждаю принятие (далее – Акцепт) публичной оферты в порядке и на условиях, указанных в договоре пожертвования на пополнение целевого капитала, размещенного на сайте </w:t>
      </w:r>
      <w:r>
        <w:fldChar w:fldCharType="begin"/>
      </w:r>
      <w:r>
        <w:instrText xml:space="preserve"> HYPERLINK "http://www.donate.spbstu.ru" </w:instrText>
      </w:r>
      <w:r>
        <w:fldChar w:fldCharType="separate"/>
      </w:r>
      <w:r>
        <w:rPr>
          <w:rStyle w:val="4"/>
          <w:sz w:val="23"/>
          <w:lang w:val="en-US"/>
        </w:rPr>
        <w:t>www</w:t>
      </w:r>
      <w:r>
        <w:rPr>
          <w:rStyle w:val="4"/>
          <w:sz w:val="23"/>
        </w:rPr>
        <w:t>.donate.spbstu.ru</w:t>
      </w:r>
      <w:r>
        <w:rPr>
          <w:rStyle w:val="4"/>
          <w:sz w:val="23"/>
        </w:rPr>
        <w:fldChar w:fldCharType="end"/>
      </w:r>
      <w:r>
        <w:rPr>
          <w:sz w:val="23"/>
        </w:rPr>
        <w:t>.</w:t>
      </w:r>
    </w:p>
    <w:p w14:paraId="424F6E32">
      <w:pPr>
        <w:pStyle w:val="6"/>
        <w:spacing w:before="10"/>
        <w:ind w:left="-284" w:firstLine="710"/>
        <w:jc w:val="both"/>
        <w:rPr>
          <w:sz w:val="23"/>
        </w:rPr>
      </w:pPr>
    </w:p>
    <w:p w14:paraId="1B261B32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>Акцепт действует бессрочно с даты написания заявления.</w:t>
      </w:r>
    </w:p>
    <w:p w14:paraId="129E87BB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3626F0A7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>Предоставляю согласие на передачу настоящего заявления (или копии заявления) и персональных данных, указанных в нем, Фонду целевого капитала развития Санкт-Петербургского политехнического университета Петра Великого (ИНН 7804290380, ОГРН 1127800003088), а также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Фонду целевого капитала развития Санкт-Петербургского политехнического университета Петра Великого (ИНН 7804290380, ОГРН 1127800003088). Настоящее согласие действует бессрочно с даты написания заявления.</w:t>
      </w:r>
    </w:p>
    <w:p w14:paraId="6B474E3A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0147A9E1">
      <w:pPr>
        <w:pStyle w:val="6"/>
        <w:spacing w:before="10"/>
        <w:ind w:left="-284" w:firstLine="710"/>
        <w:rPr>
          <w:sz w:val="23"/>
        </w:rPr>
      </w:pPr>
      <w:r>
        <w:rPr>
          <w:sz w:val="23"/>
        </w:rPr>
        <w:t xml:space="preserve">Я согласен с размещением информации обо мне на сайте </w:t>
      </w:r>
      <w:r>
        <w:fldChar w:fldCharType="begin"/>
      </w:r>
      <w:r>
        <w:instrText xml:space="preserve"> HYPERLINK "http://www.community.spbstu.ru" </w:instrText>
      </w:r>
      <w:r>
        <w:fldChar w:fldCharType="separate"/>
      </w:r>
      <w:r>
        <w:rPr>
          <w:rStyle w:val="4"/>
          <w:sz w:val="23"/>
          <w:lang w:val="en-US"/>
        </w:rPr>
        <w:t>www</w:t>
      </w:r>
      <w:r>
        <w:rPr>
          <w:rStyle w:val="4"/>
          <w:sz w:val="23"/>
        </w:rPr>
        <w:t>.community.spbstu.ru</w:t>
      </w:r>
      <w:r>
        <w:rPr>
          <w:rStyle w:val="4"/>
          <w:sz w:val="23"/>
        </w:rPr>
        <w:fldChar w:fldCharType="end"/>
      </w:r>
      <w:r>
        <w:rPr>
          <w:sz w:val="23"/>
        </w:rPr>
        <w:t xml:space="preserve"> в разделе «Дарители». </w:t>
      </w:r>
    </w:p>
    <w:p w14:paraId="738B0EC3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7197C21E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71B9A11D">
      <w:pPr>
        <w:pStyle w:val="6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14:paraId="53FDC569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(собственноручная расшифровка подписи с указанием Фамилии, имени, отчества</w:t>
      </w:r>
      <w:r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14:paraId="5D325BC4">
      <w:pPr>
        <w:pStyle w:val="6"/>
        <w:spacing w:before="10"/>
        <w:ind w:left="-284" w:firstLine="710"/>
        <w:rPr>
          <w:sz w:val="14"/>
          <w:szCs w:val="10"/>
        </w:rPr>
      </w:pPr>
    </w:p>
    <w:p w14:paraId="63E51C94">
      <w:pPr>
        <w:spacing w:before="3"/>
        <w:ind w:left="-284"/>
        <w:rPr>
          <w:sz w:val="16"/>
        </w:rPr>
      </w:pPr>
    </w:p>
    <w:p w14:paraId="119BF58E">
      <w:pPr>
        <w:spacing w:before="3"/>
        <w:ind w:left="-284"/>
        <w:rPr>
          <w:sz w:val="16"/>
        </w:rPr>
      </w:pPr>
    </w:p>
    <w:p w14:paraId="2B62FDFD">
      <w:pPr>
        <w:spacing w:before="3"/>
        <w:ind w:left="-284"/>
        <w:rPr>
          <w:sz w:val="16"/>
        </w:rPr>
      </w:pPr>
    </w:p>
    <w:p w14:paraId="2A8E46BA">
      <w:pPr>
        <w:spacing w:before="3"/>
        <w:ind w:left="-284"/>
        <w:rPr>
          <w:sz w:val="16"/>
        </w:rPr>
      </w:pPr>
    </w:p>
    <w:p w14:paraId="2A6E6DD3">
      <w:pPr>
        <w:spacing w:before="3"/>
        <w:ind w:left="-284"/>
        <w:rPr>
          <w:sz w:val="16"/>
        </w:rPr>
      </w:pPr>
    </w:p>
    <w:p w14:paraId="78452C51">
      <w:pPr>
        <w:spacing w:before="3"/>
        <w:ind w:left="-284"/>
        <w:rPr>
          <w:sz w:val="16"/>
        </w:rPr>
      </w:pPr>
    </w:p>
    <w:p w14:paraId="2CB9E285">
      <w:pPr>
        <w:spacing w:before="3"/>
        <w:ind w:left="-284"/>
        <w:rPr>
          <w:sz w:val="16"/>
        </w:rPr>
      </w:pPr>
    </w:p>
    <w:p w14:paraId="1BFE96B1">
      <w:pPr>
        <w:spacing w:before="3"/>
        <w:ind w:left="-284"/>
        <w:rPr>
          <w:sz w:val="16"/>
        </w:rPr>
      </w:pPr>
    </w:p>
    <w:p w14:paraId="2BD078EA">
      <w:pPr>
        <w:spacing w:before="3"/>
        <w:ind w:left="-284"/>
        <w:rPr>
          <w:sz w:val="16"/>
        </w:rPr>
      </w:pPr>
    </w:p>
    <w:p w14:paraId="5959C203">
      <w:pPr>
        <w:spacing w:before="3"/>
        <w:ind w:left="-284"/>
        <w:rPr>
          <w:sz w:val="16"/>
        </w:rPr>
      </w:pPr>
    </w:p>
    <w:p w14:paraId="0436B4BA">
      <w:pPr>
        <w:spacing w:before="3"/>
        <w:ind w:left="-284"/>
        <w:rPr>
          <w:sz w:val="16"/>
        </w:rPr>
      </w:pPr>
    </w:p>
    <w:p w14:paraId="42CDD4C5">
      <w:pPr>
        <w:spacing w:before="3"/>
        <w:ind w:left="-284"/>
        <w:rPr>
          <w:sz w:val="16"/>
        </w:rPr>
      </w:pPr>
    </w:p>
    <w:p w14:paraId="0AB7C63B">
      <w:pPr>
        <w:spacing w:before="3"/>
        <w:ind w:left="-284"/>
        <w:rPr>
          <w:sz w:val="16"/>
        </w:rPr>
      </w:pPr>
    </w:p>
    <w:p w14:paraId="5C9F90E6">
      <w:pPr>
        <w:spacing w:before="3"/>
        <w:ind w:left="-284"/>
        <w:rPr>
          <w:sz w:val="16"/>
        </w:rPr>
      </w:pPr>
    </w:p>
    <w:p w14:paraId="62D2BF68">
      <w:pPr>
        <w:spacing w:before="3"/>
        <w:ind w:left="-284"/>
        <w:rPr>
          <w:sz w:val="16"/>
        </w:rPr>
      </w:pPr>
    </w:p>
    <w:p w14:paraId="41909C8E">
      <w:pPr>
        <w:spacing w:before="3"/>
        <w:ind w:left="-284"/>
        <w:rPr>
          <w:sz w:val="16"/>
        </w:rPr>
      </w:pPr>
    </w:p>
    <w:p w14:paraId="49670F64">
      <w:pPr>
        <w:spacing w:before="3"/>
        <w:ind w:left="-284"/>
        <w:rPr>
          <w:sz w:val="16"/>
        </w:rPr>
      </w:pPr>
    </w:p>
    <w:p w14:paraId="531F603B">
      <w:pPr>
        <w:spacing w:before="3"/>
        <w:ind w:left="-284"/>
        <w:rPr>
          <w:sz w:val="16"/>
        </w:rPr>
      </w:pPr>
    </w:p>
    <w:p w14:paraId="40D43D5F">
      <w:pPr>
        <w:spacing w:before="3"/>
        <w:ind w:left="-284"/>
        <w:rPr>
          <w:sz w:val="16"/>
        </w:rPr>
      </w:pPr>
    </w:p>
    <w:p w14:paraId="5548F5A2">
      <w:pPr>
        <w:spacing w:before="3"/>
        <w:ind w:left="-284"/>
        <w:rPr>
          <w:sz w:val="16"/>
        </w:rPr>
      </w:pPr>
    </w:p>
    <w:p w14:paraId="03AE1042">
      <w:pPr>
        <w:spacing w:before="3"/>
        <w:ind w:left="-284"/>
        <w:rPr>
          <w:sz w:val="16"/>
        </w:rPr>
      </w:pPr>
    </w:p>
    <w:p w14:paraId="70706F1B">
      <w:pPr>
        <w:spacing w:before="3"/>
        <w:rPr>
          <w:sz w:val="16"/>
        </w:rPr>
      </w:pPr>
    </w:p>
    <w:p w14:paraId="2C8806D7">
      <w:pPr>
        <w:spacing w:before="3"/>
        <w:rPr>
          <w:sz w:val="16"/>
        </w:rPr>
      </w:pPr>
      <w:r>
        <w:rPr>
          <w:sz w:val="16"/>
        </w:rPr>
        <w:t>Адрес: Санкт-Петербург, ул. Политехническая, д. 29, каб. 206</w:t>
      </w:r>
    </w:p>
    <w:p w14:paraId="41D43F26">
      <w:pPr>
        <w:spacing w:before="3"/>
        <w:rPr>
          <w:sz w:val="16"/>
        </w:rPr>
      </w:pPr>
      <w:r>
        <w:rPr>
          <w:sz w:val="16"/>
        </w:rPr>
        <w:t>Тел.: +7 (812) 591-66-81</w:t>
      </w:r>
    </w:p>
    <w:p w14:paraId="012F358C">
      <w:pPr>
        <w:spacing w:before="3"/>
        <w:rPr>
          <w:sz w:val="16"/>
        </w:rPr>
      </w:pPr>
      <w:r>
        <w:rPr>
          <w:sz w:val="16"/>
        </w:rPr>
        <w:t>Email: Alumni@spbstu.ru</w:t>
      </w:r>
    </w:p>
    <w:p w14:paraId="79EF9B5A">
      <w:pPr>
        <w:spacing w:before="3"/>
        <w:rPr>
          <w:sz w:val="16"/>
        </w:rPr>
      </w:pPr>
    </w:p>
    <w:sectPr>
      <w:headerReference r:id="rId3" w:type="default"/>
      <w:footerReference r:id="rId4" w:type="default"/>
      <w:pgSz w:w="11906" w:h="16838"/>
      <w:pgMar w:top="1701" w:right="850" w:bottom="1134" w:left="1701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AAB56">
    <w:pPr>
      <w:pStyle w:val="7"/>
      <w:jc w:val="center"/>
    </w:pPr>
    <w:r>
      <w:rPr>
        <w:lang w:val="en-US"/>
      </w:rPr>
      <w:t xml:space="preserve">NB! </w:t>
    </w:r>
    <w:r>
      <w:t>Необходима двусторонняя печать заявления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CBD9F">
    <w:pPr>
      <w:pStyle w:val="5"/>
      <w:tabs>
        <w:tab w:val="left" w:pos="3720"/>
        <w:tab w:val="clear" w:pos="4677"/>
        <w:tab w:val="clear" w:pos="9355"/>
      </w:tabs>
    </w:pPr>
    <w:r>
      <w:rPr>
        <w:position w:val="8"/>
        <w:sz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64770</wp:posOffset>
          </wp:positionV>
          <wp:extent cx="1624965" cy="467360"/>
          <wp:effectExtent l="0" t="0" r="0" b="9525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64" cy="46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550035" cy="621665"/>
          <wp:effectExtent l="0" t="0" r="0" b="6985"/>
          <wp:wrapNone/>
          <wp:docPr id="4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17"/>
        <w:sz w:val="20"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7620</wp:posOffset>
          </wp:positionV>
          <wp:extent cx="1498600" cy="436880"/>
          <wp:effectExtent l="0" t="0" r="6350" b="1270"/>
          <wp:wrapNone/>
          <wp:docPr id="4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3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33C66"/>
    <w:multiLevelType w:val="singleLevel"/>
    <w:tmpl w:val="8BA33C6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8"/>
    <w:rsid w:val="000E501F"/>
    <w:rsid w:val="001233DC"/>
    <w:rsid w:val="00187BD2"/>
    <w:rsid w:val="00266594"/>
    <w:rsid w:val="003831D0"/>
    <w:rsid w:val="00460E40"/>
    <w:rsid w:val="004F6528"/>
    <w:rsid w:val="005B314D"/>
    <w:rsid w:val="007B1247"/>
    <w:rsid w:val="007C6467"/>
    <w:rsid w:val="007E52BA"/>
    <w:rsid w:val="00910D07"/>
    <w:rsid w:val="009E167C"/>
    <w:rsid w:val="00A604C5"/>
    <w:rsid w:val="00B9350D"/>
    <w:rsid w:val="00D638D1"/>
    <w:rsid w:val="00D772E8"/>
    <w:rsid w:val="00D85064"/>
    <w:rsid w:val="00E41526"/>
    <w:rsid w:val="00F52BAA"/>
    <w:rsid w:val="1236033F"/>
    <w:rsid w:val="1CD87AD3"/>
    <w:rsid w:val="345D173A"/>
    <w:rsid w:val="582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0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eastAsia="ru-RU" w:bidi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eastAsia="ru-RU" w:bidi="ru-RU"/>
    </w:rPr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440</Words>
  <Characters>2511</Characters>
  <Lines>20</Lines>
  <Paragraphs>5</Paragraphs>
  <TotalTime>0</TotalTime>
  <ScaleCrop>false</ScaleCrop>
  <LinksUpToDate>false</LinksUpToDate>
  <CharactersWithSpaces>2946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2025-08-26T22:44:00Z</dcterms:created>
  <dc:creator>User</dc:creator>
  <cp:lastModifiedBy>Федя</cp:lastModifiedBy>
  <dcterms:modified xsi:type="dcterms:W3CDTF">2025-09-18T21:42:33Z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AD9D96D3F7934373B76DA27176A17A5D_12</vt:lpwstr>
  </property>
</Properties>
</file>